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5mbxgmtcsxd7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1e9hgnsrjme4">
            <w:r w:rsidDel="00000000" w:rsidR="00000000" w:rsidRPr="00000000">
              <w:rPr>
                <w:b w:val="1"/>
                <w:rtl w:val="0"/>
              </w:rPr>
              <w:t xml:space="preserve">LOGISTICS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_1e9hgnsrjme4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ck3lr139s9ov">
            <w:r w:rsidDel="00000000" w:rsidR="00000000" w:rsidRPr="00000000">
              <w:rPr>
                <w:b w:val="1"/>
                <w:rtl w:val="0"/>
              </w:rPr>
              <w:t xml:space="preserve">PART1 - Introduction and Fundamentals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_ck3lr139s9ov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after="80" w:before="200" w:line="240" w:lineRule="auto"/>
            <w:ind w:left="0" w:firstLine="0"/>
            <w:rPr/>
          </w:pPr>
          <w:hyperlink w:anchor="_rkpsbupgnc2u">
            <w:r w:rsidDel="00000000" w:rsidR="00000000" w:rsidRPr="00000000">
              <w:rPr>
                <w:b w:val="1"/>
                <w:rtl w:val="0"/>
              </w:rPr>
              <w:t xml:space="preserve">PART2: Applied to Recommender Example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_rkpsbupgnc2u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1e9hgnsrjme4" w:id="1"/>
      <w:bookmarkEnd w:id="1"/>
      <w:r w:rsidDel="00000000" w:rsidR="00000000" w:rsidRPr="00000000">
        <w:rPr>
          <w:rtl w:val="0"/>
        </w:rPr>
        <w:t xml:space="preserve">LOGISTICS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ab/>
        <w:t xml:space="preserve">- Logistics: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ab/>
        <w:tab/>
        <w:t xml:space="preserve">https://github.com/moorecsys/moorecsys.github.io/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ab/>
        <w:t xml:space="preserve">- Conflicting Objectives: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ab/>
        <w:tab/>
        <w:t xml:space="preserve">Accuracy, Diversity, Novelty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ab/>
        <w:t xml:space="preserve">- Conflicting Stakehodlers: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ab/>
        <w:tab/>
        <w:t xml:space="preserve">seller, user, platform user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Resources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https://github.com/irecsys/Tutorial_MSRS/blob/master/Slide_MSRS_ACM%20CIKM%202019.pdf</w:t>
      </w:r>
    </w:p>
    <w:p w:rsidR="00000000" w:rsidDel="00000000" w:rsidP="00000000" w:rsidRDefault="00000000" w:rsidRPr="00000000" w14:paraId="00000012">
      <w:pPr>
        <w:pStyle w:val="Heading1"/>
        <w:rPr/>
      </w:pPr>
      <w:bookmarkStart w:colFirst="0" w:colLast="0" w:name="_lhm4m7nwup4u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ck3lr139s9ov" w:id="3"/>
      <w:bookmarkEnd w:id="3"/>
      <w:r w:rsidDel="00000000" w:rsidR="00000000" w:rsidRPr="00000000">
        <w:rPr>
          <w:rtl w:val="0"/>
        </w:rPr>
        <w:t xml:space="preserve">PART1 - Introduction and Fundamentals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b w:val="1"/>
          <w:highlight w:val="yellow"/>
          <w:rtl w:val="0"/>
        </w:rPr>
        <w:t xml:space="preserve">Simple Formulation</w:t>
      </w: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534025" cy="2352675"/>
            <wp:effectExtent b="0" l="0" r="0" t="0"/>
            <wp:docPr id="6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Simple Example</w:t>
      </w:r>
    </w:p>
    <w:p w:rsidR="00000000" w:rsidDel="00000000" w:rsidP="00000000" w:rsidRDefault="00000000" w:rsidRPr="00000000" w14:paraId="00000018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Look for non-dominated solution (aka Pareto Optimal Solution)</w:t>
      </w:r>
    </w:p>
    <w:p w:rsidR="00000000" w:rsidDel="00000000" w:rsidP="00000000" w:rsidRDefault="00000000" w:rsidRPr="00000000" w14:paraId="0000001B">
      <w:pPr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876925" cy="2505075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648325" cy="33147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E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To Reframe the Problem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15025" cy="257175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Different ways to use MOO: user assisted, no assistance, interactive. No DM is very common for recommender system.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91175" cy="2238375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00650" cy="20574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25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MOO Algorithms Families</w:t>
      </w:r>
    </w:p>
    <w:p w:rsidR="00000000" w:rsidDel="00000000" w:rsidP="00000000" w:rsidRDefault="00000000" w:rsidRPr="00000000" w14:paraId="00000026">
      <w:pPr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667375" cy="24384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Scalarization Algorithm (Single Objective): Weight Sum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048125" cy="23622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914900" cy="2695575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B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62625" cy="230505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Guaranteed if we have a convex solution</w:t>
      </w:r>
    </w:p>
    <w:p w:rsidR="00000000" w:rsidDel="00000000" w:rsidP="00000000" w:rsidRDefault="00000000" w:rsidRPr="00000000" w14:paraId="0000002E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543550" cy="2447925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0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Scalarization Algorithm (Single Objective): Weight EXPONENTIAL  Sum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4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4686300" cy="226695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Scalarization Algorithm (Single Objective): Weight METRIC</w:t>
      </w:r>
    </w:p>
    <w:p w:rsidR="00000000" w:rsidDel="00000000" w:rsidP="00000000" w:rsidRDefault="00000000" w:rsidRPr="00000000" w14:paraId="00000037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305425" cy="23622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Scalarization Algorithm Weighted SUMMARY</w:t>
      </w:r>
    </w:p>
    <w:p w:rsidR="00000000" w:rsidDel="00000000" w:rsidP="00000000" w:rsidRDefault="00000000" w:rsidRPr="00000000" w14:paraId="0000003A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800725" cy="32385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686425" cy="2447925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Scalarization Algorithm: Constraint Method</w:t>
      </w:r>
    </w:p>
    <w:p w:rsidR="00000000" w:rsidDel="00000000" w:rsidP="00000000" w:rsidRDefault="00000000" w:rsidRPr="00000000" w14:paraId="0000003E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  <w:t xml:space="preserve">NO CONVEX REQUIREMENT</w:t>
      </w:r>
    </w:p>
    <w:p w:rsidR="00000000" w:rsidDel="00000000" w:rsidP="00000000" w:rsidRDefault="00000000" w:rsidRPr="00000000" w14:paraId="0000003F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4676775" cy="2409825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8067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Scalaraization Algorithm Summary</w:t>
      </w:r>
    </w:p>
    <w:p w:rsidR="00000000" w:rsidDel="00000000" w:rsidP="00000000" w:rsidRDefault="00000000" w:rsidRPr="00000000" w14:paraId="00000045">
      <w:pPr>
        <w:ind w:left="720"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24790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Multiobjective Evolutionary Algorithm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b w:val="1"/>
          <w:highlight w:val="yellow"/>
          <w:rtl w:val="0"/>
        </w:rPr>
        <w:tab/>
      </w:r>
      <w:r w:rsidDel="00000000" w:rsidR="00000000" w:rsidRPr="00000000">
        <w:rPr>
          <w:rtl w:val="0"/>
        </w:rPr>
        <w:t xml:space="preserve">Ex: Genetic Algorithm, Particle Swam Optimization, Simulated Annealing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720"/>
        <w:rPr/>
      </w:pPr>
      <w:r w:rsidDel="00000000" w:rsidR="00000000" w:rsidRPr="00000000">
        <w:rPr>
          <w:rtl w:val="0"/>
        </w:rPr>
        <w:t xml:space="preserve">We will focus on genetic algorithm</w:t>
      </w:r>
    </w:p>
    <w:p w:rsidR="00000000" w:rsidDel="00000000" w:rsidP="00000000" w:rsidRDefault="00000000" w:rsidRPr="00000000" w14:paraId="0000004B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720"/>
        <w:rPr/>
      </w:pPr>
      <w:r w:rsidDel="00000000" w:rsidR="00000000" w:rsidRPr="00000000">
        <w:rPr>
          <w:rtl w:val="0"/>
        </w:rPr>
        <w:t xml:space="preserve">Benefit of Multi-Objective Algorithm, </w:t>
      </w:r>
    </w:p>
    <w:p w:rsidR="00000000" w:rsidDel="00000000" w:rsidP="00000000" w:rsidRDefault="00000000" w:rsidRPr="00000000" w14:paraId="0000004D">
      <w:pPr>
        <w:ind w:left="720" w:firstLine="720"/>
        <w:rPr/>
      </w:pPr>
      <w:r w:rsidDel="00000000" w:rsidR="00000000" w:rsidRPr="00000000">
        <w:rPr>
          <w:rtl w:val="0"/>
        </w:rPr>
        <w:t xml:space="preserve">Since it’s population based.</w:t>
      </w:r>
    </w:p>
    <w:p w:rsidR="00000000" w:rsidDel="00000000" w:rsidP="00000000" w:rsidRDefault="00000000" w:rsidRPr="00000000" w14:paraId="0000004E">
      <w:pPr>
        <w:ind w:left="720" w:firstLine="720"/>
        <w:rPr/>
      </w:pPr>
      <w:r w:rsidDel="00000000" w:rsidR="00000000" w:rsidRPr="00000000">
        <w:rPr>
          <w:rtl w:val="0"/>
        </w:rPr>
        <w:t xml:space="preserve">But may have higher computation, and convergence issues</w:t>
      </w:r>
    </w:p>
    <w:p w:rsidR="00000000" w:rsidDel="00000000" w:rsidP="00000000" w:rsidRDefault="00000000" w:rsidRPr="00000000" w14:paraId="0000004F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Terminologies:</w:t>
      </w:r>
    </w:p>
    <w:p w:rsidR="00000000" w:rsidDel="00000000" w:rsidP="00000000" w:rsidRDefault="00000000" w:rsidRPr="00000000" w14:paraId="00000051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3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HOW to Select the Best Pareto Set</w:t>
      </w:r>
    </w:p>
    <w:p w:rsidR="00000000" w:rsidDel="00000000" w:rsidP="00000000" w:rsidRDefault="00000000" w:rsidRPr="00000000" w14:paraId="00000054">
      <w:pPr>
        <w:ind w:left="720"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5908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4765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720"/>
        <w:rPr/>
      </w:pPr>
      <w:r w:rsidDel="00000000" w:rsidR="00000000" w:rsidRPr="00000000">
        <w:rPr>
          <w:rtl w:val="0"/>
        </w:rPr>
        <w:tab/>
        <w:t xml:space="preserve">KNEE POINT:  this is what I did in Search Monetization !!! But I think we were shifting adRate vs clickRate.  It should be sellerRev vs buyer solution. </w:t>
      </w:r>
    </w:p>
    <w:p w:rsidR="00000000" w:rsidDel="00000000" w:rsidP="00000000" w:rsidRDefault="00000000" w:rsidRPr="00000000" w14:paraId="00000058">
      <w:pPr>
        <w:ind w:left="720"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LIBRARIES</w:t>
      </w:r>
    </w:p>
    <w:p w:rsidR="00000000" w:rsidDel="00000000" w:rsidP="00000000" w:rsidRDefault="00000000" w:rsidRPr="00000000" w14:paraId="0000005C">
      <w:pPr>
        <w:ind w:left="0"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https://pymoo.org/getting_started.html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720"/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https://platypus.readthedocs.io/en/latest/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720"/>
        <w:rPr/>
      </w:pPr>
      <w:r w:rsidDel="00000000" w:rsidR="00000000" w:rsidRPr="00000000">
        <w:rPr>
          <w:rtl w:val="0"/>
        </w:rPr>
        <w:tab/>
        <w:t xml:space="preserve">Primary for evolutionary</w:t>
      </w:r>
    </w:p>
    <w:p w:rsidR="00000000" w:rsidDel="00000000" w:rsidP="00000000" w:rsidRDefault="00000000" w:rsidRPr="00000000" w14:paraId="00000060">
      <w:pPr>
        <w:ind w:left="0"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1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SUMMARY OF PART 1</w:t>
      </w:r>
    </w:p>
    <w:p w:rsidR="00000000" w:rsidDel="00000000" w:rsidP="00000000" w:rsidRDefault="00000000" w:rsidRPr="00000000" w14:paraId="00000062">
      <w:pPr>
        <w:ind w:left="720" w:firstLine="72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4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  <w:t xml:space="preserve">Pareto set: set of optimal solutions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rPr/>
      </w:pPr>
      <w:bookmarkStart w:colFirst="0" w:colLast="0" w:name="_rkpsbupgnc2u" w:id="4"/>
      <w:bookmarkEnd w:id="4"/>
      <w:r w:rsidDel="00000000" w:rsidR="00000000" w:rsidRPr="00000000">
        <w:rPr>
          <w:rtl w:val="0"/>
        </w:rPr>
        <w:t xml:space="preserve">PART2: Applied to Recommender Example</w:t>
      </w:r>
    </w:p>
    <w:p w:rsidR="00000000" w:rsidDel="00000000" w:rsidP="00000000" w:rsidRDefault="00000000" w:rsidRPr="00000000" w14:paraId="00000068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Framing the Problem</w:t>
      </w:r>
    </w:p>
    <w:p w:rsidR="00000000" w:rsidDel="00000000" w:rsidP="00000000" w:rsidRDefault="00000000" w:rsidRPr="00000000" w14:paraId="00000069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A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C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538788" cy="1961654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196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  <w:t xml:space="preserve">Now, we also need to balance other metrics</w:t>
      </w:r>
    </w:p>
    <w:p w:rsidR="00000000" w:rsidDel="00000000" w:rsidP="00000000" w:rsidRDefault="00000000" w:rsidRPr="00000000" w14:paraId="0000006F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033963" cy="23153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31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3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Context where we may need MOO in recsys/ Examples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6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RECAP</w:t>
      </w:r>
    </w:p>
    <w:p w:rsidR="00000000" w:rsidDel="00000000" w:rsidP="00000000" w:rsidRDefault="00000000" w:rsidRPr="00000000" w14:paraId="00000078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4195763" cy="2283879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283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Example:  RecSys Balancing Multiple Metrics</w:t>
      </w:r>
    </w:p>
    <w:p w:rsidR="00000000" w:rsidDel="00000000" w:rsidP="00000000" w:rsidRDefault="00000000" w:rsidRPr="00000000" w14:paraId="0000007B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7C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291138" cy="2509899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2509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7F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529263" cy="2125906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2125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firstLine="720"/>
        <w:rPr/>
      </w:pPr>
      <w:r w:rsidDel="00000000" w:rsidR="00000000" w:rsidRPr="00000000">
        <w:rPr>
          <w:rtl w:val="0"/>
        </w:rPr>
        <w:t xml:space="preserve">Refer to article on how to measure these metrics</w:t>
      </w:r>
    </w:p>
    <w:p w:rsidR="00000000" w:rsidDel="00000000" w:rsidP="00000000" w:rsidRDefault="00000000" w:rsidRPr="00000000" w14:paraId="00000081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72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8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Example:  User Based Collaborative Filtering (UBCF)</w:t>
        <w:tab/>
      </w:r>
    </w:p>
    <w:p w:rsidR="00000000" w:rsidDel="00000000" w:rsidP="00000000" w:rsidRDefault="00000000" w:rsidRPr="00000000" w14:paraId="0000008A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072063" cy="1633789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1633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159000"/>
            <wp:effectExtent b="0" l="0" r="0" t="0"/>
            <wp:docPr id="6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72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4163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GA = Genetic Algorith?</w:t>
      </w:r>
    </w:p>
    <w:p w:rsidR="00000000" w:rsidDel="00000000" w:rsidP="00000000" w:rsidRDefault="00000000" w:rsidRPr="00000000" w14:paraId="0000008F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399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Example: Multi-Stake RecSys</w:t>
      </w:r>
    </w:p>
    <w:p w:rsidR="00000000" w:rsidDel="00000000" w:rsidP="00000000" w:rsidRDefault="00000000" w:rsidRPr="00000000" w14:paraId="00000092">
      <w:pPr>
        <w:ind w:firstLine="72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332940" cy="3187799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2940" cy="3187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148263" cy="2615383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615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214938" cy="2667677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667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6162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4163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CTR and GMV are not correlated; improve 1 can actually hurt the other</w:t>
      </w:r>
    </w:p>
    <w:p w:rsidR="00000000" w:rsidDel="00000000" w:rsidP="00000000" w:rsidRDefault="00000000" w:rsidRPr="00000000" w14:paraId="00000099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020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019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528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415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Example: MultiTask for RecSYS</w:t>
      </w:r>
    </w:p>
    <w:p w:rsidR="00000000" w:rsidDel="00000000" w:rsidP="00000000" w:rsidRDefault="00000000" w:rsidRPr="00000000" w14:paraId="000000A1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A2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376863" cy="2921084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2921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A5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6068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1816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</w:rPr>
      </w:pPr>
      <w:r w:rsidDel="00000000" w:rsidR="00000000" w:rsidRPr="00000000">
        <w:rPr>
          <w:b w:val="1"/>
          <w:highlight w:val="yellow"/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The tasks has to be correlated and dependent to work well !!!</w:t>
      </w:r>
    </w:p>
    <w:p w:rsidR="00000000" w:rsidDel="00000000" w:rsidP="00000000" w:rsidRDefault="00000000" w:rsidRPr="00000000" w14:paraId="000000A8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A9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6289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AC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5908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AE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2893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B0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3528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2385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B3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2385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4257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17653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firstLine="72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firstLine="72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firstLine="72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Example: PreProcessing for RecSYS</w:t>
      </w:r>
    </w:p>
    <w:p w:rsidR="00000000" w:rsidDel="00000000" w:rsidP="00000000" w:rsidRDefault="00000000" w:rsidRPr="00000000" w14:paraId="000000BA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</w:p>
    <w:p w:rsidR="00000000" w:rsidDel="00000000" w:rsidP="00000000" w:rsidRDefault="00000000" w:rsidRPr="00000000" w14:paraId="000000BB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2893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78843" cy="3292574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8843" cy="3292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49982" cy="3471863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9982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560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Example:  Group RecSys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b w:val="1"/>
          <w:highlight w:val="yellow"/>
          <w:rtl w:val="0"/>
        </w:rPr>
        <w:tab/>
      </w:r>
      <w:r w:rsidDel="00000000" w:rsidR="00000000" w:rsidRPr="00000000">
        <w:rPr>
          <w:rtl w:val="0"/>
        </w:rPr>
        <w:t xml:space="preserve">How to balance recommendation for a group where everyone may have different taste</w:t>
      </w:r>
    </w:p>
    <w:p w:rsidR="00000000" w:rsidDel="00000000" w:rsidP="00000000" w:rsidRDefault="00000000" w:rsidRPr="00000000" w14:paraId="000000C3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19939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6162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3782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0607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firstLine="72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CA">
      <w:pPr>
        <w:ind w:left="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Part2 Summary:</w:t>
      </w:r>
    </w:p>
    <w:p w:rsidR="00000000" w:rsidDel="00000000" w:rsidP="00000000" w:rsidRDefault="00000000" w:rsidRPr="00000000" w14:paraId="000000CB">
      <w:pPr>
        <w:ind w:left="720" w:firstLine="72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</w: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2387600"/>
            <wp:effectExtent b="0" l="0" r="0" t="0"/>
            <wp:docPr id="4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5943600" cy="30099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  <w:t xml:space="preserve">If rec is a model, design a loss function to include the multiple tasks/stakeholders, and metris</w:t>
      </w:r>
    </w:p>
    <w:p w:rsidR="00000000" w:rsidDel="00000000" w:rsidP="00000000" w:rsidRDefault="00000000" w:rsidRPr="00000000" w14:paraId="000000CE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  <w:t xml:space="preserve">Learn recommendation list directly using MOEA</w:t>
      </w:r>
    </w:p>
    <w:p w:rsidR="00000000" w:rsidDel="00000000" w:rsidP="00000000" w:rsidRDefault="00000000" w:rsidRPr="00000000" w14:paraId="000000D0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ab/>
        <w:t xml:space="preserve">Have multiple models, and use MOO to learn the weights of how to combine</w:t>
      </w:r>
    </w:p>
    <w:p w:rsidR="00000000" w:rsidDel="00000000" w:rsidP="00000000" w:rsidRDefault="00000000" w:rsidRPr="00000000" w14:paraId="000000D2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4448175" cy="47244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DM: Decision Maker:  Preferences: if you know the importance of the metrics? </w:t>
      </w:r>
    </w:p>
    <w:p w:rsidR="00000000" w:rsidDel="00000000" w:rsidP="00000000" w:rsidRDefault="00000000" w:rsidRPr="00000000" w14:paraId="000000D6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2933700" cy="1571625"/>
            <wp:effectExtent b="0" l="0" r="0" t="0"/>
            <wp:docPr id="4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943600" cy="30988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To choose between scalarization or MOEA? Follow the flow chart above.</w:t>
      </w:r>
    </w:p>
    <w:p w:rsidR="00000000" w:rsidDel="00000000" w:rsidP="00000000" w:rsidRDefault="00000000" w:rsidRPr="00000000" w14:paraId="000000DA">
      <w:pPr>
        <w:ind w:left="72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Scalarization: need to have DM; have to find the best solution in pareto set</w:t>
      </w:r>
    </w:p>
    <w:p w:rsidR="00000000" w:rsidDel="00000000" w:rsidP="00000000" w:rsidRDefault="00000000" w:rsidRPr="00000000" w14:paraId="000000DC">
      <w:pPr>
        <w:ind w:left="72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ab/>
        <w:t xml:space="preserve">MOEA: one single run, but MOE can be heuristic search, will have high computation cost and local convergence.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7.png"/><Relationship Id="rId84" Type="http://schemas.openxmlformats.org/officeDocument/2006/relationships/image" Target="media/image27.png"/><Relationship Id="rId83" Type="http://schemas.openxmlformats.org/officeDocument/2006/relationships/image" Target="media/image57.png"/><Relationship Id="rId42" Type="http://schemas.openxmlformats.org/officeDocument/2006/relationships/image" Target="media/image11.png"/><Relationship Id="rId41" Type="http://schemas.openxmlformats.org/officeDocument/2006/relationships/image" Target="media/image77.png"/><Relationship Id="rId44" Type="http://schemas.openxmlformats.org/officeDocument/2006/relationships/image" Target="media/image72.png"/><Relationship Id="rId43" Type="http://schemas.openxmlformats.org/officeDocument/2006/relationships/image" Target="media/image36.png"/><Relationship Id="rId46" Type="http://schemas.openxmlformats.org/officeDocument/2006/relationships/image" Target="media/image55.png"/><Relationship Id="rId45" Type="http://schemas.openxmlformats.org/officeDocument/2006/relationships/image" Target="media/image13.png"/><Relationship Id="rId80" Type="http://schemas.openxmlformats.org/officeDocument/2006/relationships/image" Target="media/image58.png"/><Relationship Id="rId82" Type="http://schemas.openxmlformats.org/officeDocument/2006/relationships/image" Target="media/image8.png"/><Relationship Id="rId81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62.png"/><Relationship Id="rId47" Type="http://schemas.openxmlformats.org/officeDocument/2006/relationships/image" Target="media/image45.png"/><Relationship Id="rId49" Type="http://schemas.openxmlformats.org/officeDocument/2006/relationships/image" Target="media/image74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65.png"/><Relationship Id="rId8" Type="http://schemas.openxmlformats.org/officeDocument/2006/relationships/image" Target="media/image5.png"/><Relationship Id="rId73" Type="http://schemas.openxmlformats.org/officeDocument/2006/relationships/image" Target="media/image35.png"/><Relationship Id="rId72" Type="http://schemas.openxmlformats.org/officeDocument/2006/relationships/image" Target="media/image69.png"/><Relationship Id="rId31" Type="http://schemas.openxmlformats.org/officeDocument/2006/relationships/image" Target="media/image33.png"/><Relationship Id="rId75" Type="http://schemas.openxmlformats.org/officeDocument/2006/relationships/image" Target="media/image56.png"/><Relationship Id="rId30" Type="http://schemas.openxmlformats.org/officeDocument/2006/relationships/image" Target="media/image2.png"/><Relationship Id="rId74" Type="http://schemas.openxmlformats.org/officeDocument/2006/relationships/image" Target="media/image1.png"/><Relationship Id="rId33" Type="http://schemas.openxmlformats.org/officeDocument/2006/relationships/hyperlink" Target="https://pymoo.org/getting_started.html" TargetMode="External"/><Relationship Id="rId77" Type="http://schemas.openxmlformats.org/officeDocument/2006/relationships/image" Target="media/image18.png"/><Relationship Id="rId32" Type="http://schemas.openxmlformats.org/officeDocument/2006/relationships/image" Target="media/image22.png"/><Relationship Id="rId76" Type="http://schemas.openxmlformats.org/officeDocument/2006/relationships/image" Target="media/image24.png"/><Relationship Id="rId35" Type="http://schemas.openxmlformats.org/officeDocument/2006/relationships/image" Target="media/image53.png"/><Relationship Id="rId79" Type="http://schemas.openxmlformats.org/officeDocument/2006/relationships/image" Target="media/image19.png"/><Relationship Id="rId34" Type="http://schemas.openxmlformats.org/officeDocument/2006/relationships/hyperlink" Target="https://platypus.readthedocs.io/en/latest/" TargetMode="External"/><Relationship Id="rId78" Type="http://schemas.openxmlformats.org/officeDocument/2006/relationships/image" Target="media/image60.png"/><Relationship Id="rId71" Type="http://schemas.openxmlformats.org/officeDocument/2006/relationships/image" Target="media/image21.png"/><Relationship Id="rId70" Type="http://schemas.openxmlformats.org/officeDocument/2006/relationships/image" Target="media/image10.png"/><Relationship Id="rId37" Type="http://schemas.openxmlformats.org/officeDocument/2006/relationships/image" Target="media/image17.png"/><Relationship Id="rId36" Type="http://schemas.openxmlformats.org/officeDocument/2006/relationships/image" Target="media/image59.png"/><Relationship Id="rId39" Type="http://schemas.openxmlformats.org/officeDocument/2006/relationships/image" Target="media/image4.png"/><Relationship Id="rId38" Type="http://schemas.openxmlformats.org/officeDocument/2006/relationships/image" Target="media/image41.png"/><Relationship Id="rId62" Type="http://schemas.openxmlformats.org/officeDocument/2006/relationships/image" Target="media/image42.png"/><Relationship Id="rId61" Type="http://schemas.openxmlformats.org/officeDocument/2006/relationships/image" Target="media/image28.png"/><Relationship Id="rId20" Type="http://schemas.openxmlformats.org/officeDocument/2006/relationships/image" Target="media/image43.png"/><Relationship Id="rId64" Type="http://schemas.openxmlformats.org/officeDocument/2006/relationships/image" Target="media/image26.png"/><Relationship Id="rId63" Type="http://schemas.openxmlformats.org/officeDocument/2006/relationships/image" Target="media/image39.png"/><Relationship Id="rId22" Type="http://schemas.openxmlformats.org/officeDocument/2006/relationships/image" Target="media/image54.png"/><Relationship Id="rId66" Type="http://schemas.openxmlformats.org/officeDocument/2006/relationships/image" Target="media/image30.png"/><Relationship Id="rId21" Type="http://schemas.openxmlformats.org/officeDocument/2006/relationships/image" Target="media/image12.png"/><Relationship Id="rId65" Type="http://schemas.openxmlformats.org/officeDocument/2006/relationships/image" Target="media/image71.png"/><Relationship Id="rId24" Type="http://schemas.openxmlformats.org/officeDocument/2006/relationships/image" Target="media/image6.png"/><Relationship Id="rId68" Type="http://schemas.openxmlformats.org/officeDocument/2006/relationships/image" Target="media/image66.png"/><Relationship Id="rId23" Type="http://schemas.openxmlformats.org/officeDocument/2006/relationships/image" Target="media/image61.png"/><Relationship Id="rId67" Type="http://schemas.openxmlformats.org/officeDocument/2006/relationships/image" Target="media/image50.png"/><Relationship Id="rId60" Type="http://schemas.openxmlformats.org/officeDocument/2006/relationships/image" Target="media/image15.png"/><Relationship Id="rId26" Type="http://schemas.openxmlformats.org/officeDocument/2006/relationships/image" Target="media/image46.png"/><Relationship Id="rId25" Type="http://schemas.openxmlformats.org/officeDocument/2006/relationships/image" Target="media/image68.png"/><Relationship Id="rId69" Type="http://schemas.openxmlformats.org/officeDocument/2006/relationships/image" Target="media/image9.png"/><Relationship Id="rId28" Type="http://schemas.openxmlformats.org/officeDocument/2006/relationships/image" Target="media/image48.png"/><Relationship Id="rId27" Type="http://schemas.openxmlformats.org/officeDocument/2006/relationships/image" Target="media/image7.png"/><Relationship Id="rId29" Type="http://schemas.openxmlformats.org/officeDocument/2006/relationships/image" Target="media/image73.png"/><Relationship Id="rId51" Type="http://schemas.openxmlformats.org/officeDocument/2006/relationships/image" Target="media/image70.png"/><Relationship Id="rId50" Type="http://schemas.openxmlformats.org/officeDocument/2006/relationships/image" Target="media/image75.png"/><Relationship Id="rId53" Type="http://schemas.openxmlformats.org/officeDocument/2006/relationships/image" Target="media/image14.png"/><Relationship Id="rId52" Type="http://schemas.openxmlformats.org/officeDocument/2006/relationships/image" Target="media/image51.png"/><Relationship Id="rId11" Type="http://schemas.openxmlformats.org/officeDocument/2006/relationships/image" Target="media/image31.png"/><Relationship Id="rId55" Type="http://schemas.openxmlformats.org/officeDocument/2006/relationships/image" Target="media/image25.png"/><Relationship Id="rId10" Type="http://schemas.openxmlformats.org/officeDocument/2006/relationships/image" Target="media/image23.png"/><Relationship Id="rId54" Type="http://schemas.openxmlformats.org/officeDocument/2006/relationships/image" Target="media/image3.png"/><Relationship Id="rId13" Type="http://schemas.openxmlformats.org/officeDocument/2006/relationships/image" Target="media/image64.png"/><Relationship Id="rId57" Type="http://schemas.openxmlformats.org/officeDocument/2006/relationships/image" Target="media/image37.png"/><Relationship Id="rId12" Type="http://schemas.openxmlformats.org/officeDocument/2006/relationships/image" Target="media/image34.png"/><Relationship Id="rId56" Type="http://schemas.openxmlformats.org/officeDocument/2006/relationships/image" Target="media/image47.png"/><Relationship Id="rId15" Type="http://schemas.openxmlformats.org/officeDocument/2006/relationships/image" Target="media/image40.png"/><Relationship Id="rId59" Type="http://schemas.openxmlformats.org/officeDocument/2006/relationships/image" Target="media/image52.png"/><Relationship Id="rId14" Type="http://schemas.openxmlformats.org/officeDocument/2006/relationships/image" Target="media/image16.png"/><Relationship Id="rId58" Type="http://schemas.openxmlformats.org/officeDocument/2006/relationships/image" Target="media/image38.png"/><Relationship Id="rId17" Type="http://schemas.openxmlformats.org/officeDocument/2006/relationships/image" Target="media/image49.png"/><Relationship Id="rId16" Type="http://schemas.openxmlformats.org/officeDocument/2006/relationships/image" Target="media/image44.png"/><Relationship Id="rId19" Type="http://schemas.openxmlformats.org/officeDocument/2006/relationships/image" Target="media/image76.png"/><Relationship Id="rId18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